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0.jpe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WithEffects.xml" ContentType="application/vnd.openxmlformats-officedocument.wordprocessingml.styles+xml"/>
  <Override PartName="/word/media/image1.jpe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c="http://schemas.microsoft.com/office/word/2010/wordprocessingCanvas" xmlns:m="http://schemas.openxmlformats.org/officeDocument/2006/math" xmlns:wpg="http://schemas.microsoft.com/office/word/2010/wordprocessingGroup" xmlns:mc="http://schemas.openxmlformats.org/markup-compatibility/2006" xmlns:r="http://schemas.openxmlformats.org/officeDocument/2006/relationships" mc:Ignorable="w14 w15 wp14">
  <w:body>
    <w:p>
      <w:pPr>
        <w:spacing w:before="1" w:after="0" w:lineRule="auto" w:line="279"/>
        <w:jc w:val="both"/>
        <w:pStyle w:val="ep"/>
      </w:pPr>
      <w:bookmarkStart w:name="3"/>
      <w:bookmarkEnd w:id="3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60288" behindDoc="0" locked="0" layoutInCell="1" allowOverlap="1">
                <wp:simplePos x="0" y="0"/>
                <wp:positionH relativeFrom="page">
                  <wp:posOffset>2119630</wp:posOffset>
                </wp:positionH>
                <wp:positionV relativeFrom="paragraph">
                  <wp:posOffset>-634365</wp:posOffset>
                </wp:positionV>
                <wp:extent cx="2537613" cy="919999"/>
                <wp:effectExtent l="0" t="0" r="0" b="0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 xmlns:r="http://schemas.openxmlformats.org/officeDocument/2006/relationships">
                      <pic:nvPicPr>
                        <pic:cNvPr id="4" name="4B5C1839-09D2-4FED-A639-2BDE5C988E63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7613" cy="919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xmlns:r="http://schemas.openxmlformats.org/officeDocument/2006/relationships" id="Image5" type="#_x0000_t202" style="position:absolute;left:0;text-align:left;margin-left:167pt;margin-top:-50pt;width:200pt;height:7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8"/>
              </v:shape>
            </pic:pic>
          </mc:Fallback>
        </mc:AlternateContent>
      </w:r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60288" behindDoc="0" locked="0" layoutInCell="1" allowOverlap="1">
                <wp:simplePos x="0" y="0"/>
                <wp:positionH relativeFrom="page">
                  <wp:posOffset>5318760</wp:posOffset>
                </wp:positionH>
                <wp:positionV relativeFrom="paragraph">
                  <wp:posOffset>-457200</wp:posOffset>
                </wp:positionV>
                <wp:extent cx="1297746" cy="725032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 xmlns:r="http://schemas.openxmlformats.org/officeDocument/2006/relationships">
                      <pic:nvPicPr>
                        <pic:cNvPr id="6" name="7EE5B806-B8F9-4887-F0DA-97792403F4B1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3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7746" cy="725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xmlns:r="http://schemas.openxmlformats.org/officeDocument/2006/relationships" id="Image7" type="#_x0000_t202" style="position:absolute;left:0;text-align:left;margin-left:419pt;margin-top:-36pt;width:102pt;height:5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9"/>
              </v:shape>
            </pic:pic>
          </mc:Fallback>
        </mc:AlternateContent>
      </w:r>
    </w:p>
    <w:p>
      <w:pPr>
        <w:spacing w:before="0" w:after="0" w:lineRule="auto" w:line="279"/>
        <w:jc w:val="both"/>
        <w:pStyle w:val="ep"/>
      </w:pPr>
      <w:bookmarkStart w:name="_GoBack" w:id="8"/>
      <w:bookmarkEnd w:id="8"/>
    </w:p>
    <w:p>
      <w:pPr>
        <w:spacing w:before="1" w:after="124" w:lineRule="auto" w:line="279"/>
        <w:jc w:val="both"/>
        <w:pStyle w:val="ep"/>
      </w:pPr>
      <w:bookmarkStart w:name="_GoBack" w:id="9"/>
      <w:bookmarkEnd w:id="9"/>
    </w:p>
    <w:p>
      <w:pPr>
        <w:rPr>
          <w:b w:val="true"/>
          <w:bCs w:val="true"/>
        </w:rPr>
        <w:spacing w:before="125" w:after="0" w:lineRule="auto" w:line="240"/>
        <w:ind w:left="2196" w:right="0"/>
        <w:jc w:val="left"/>
      </w:pPr>
      <w:bookmarkStart w:name="_GoBack" w:id="10"/>
      <w:r>
        <w:rPr>
          <w:w w:val="99"/>
          <w:spacing w:val="-1"/>
          <w:b w:val="true"/>
          <w:bCs w:val="true"/>
        </w:rPr>
        <w:t>ANEXO</w:t>
      </w:r>
      <w:r>
        <w:rPr>
          <w:w w:val="70"/>
          <w:b w:val="true"/>
          <w:bCs w:val="true"/>
        </w:rPr>
        <w:t xml:space="preserve"> </w:t>
      </w:r>
      <w:r>
        <w:rPr>
          <w:w w:val="99"/>
          <w:b w:val="true"/>
          <w:bCs w:val="true"/>
        </w:rPr>
        <w:t>III</w:t>
      </w:r>
      <w:r>
        <w:rPr>
          <w:w w:val="70"/>
          <w:b w:val="true"/>
          <w:bCs w:val="true"/>
        </w:rPr>
        <w:t xml:space="preserve"> </w:t>
      </w:r>
      <w:r>
        <w:rPr>
          <w:w w:val="99"/>
          <w:b w:val="true"/>
          <w:bCs w:val="true"/>
        </w:rPr>
        <w:t>-</w:t>
      </w:r>
      <w:r>
        <w:rPr>
          <w:w w:val="70"/>
          <w:b w:val="true"/>
          <w:bCs w:val="true"/>
        </w:rPr>
        <w:t xml:space="preserve"> </w:t>
      </w:r>
      <w:r>
        <w:rPr>
          <w:w w:val="99"/>
          <w:spacing w:val="-2"/>
          <w:b w:val="true"/>
          <w:bCs w:val="true"/>
        </w:rPr>
        <w:t>M</w:t>
      </w:r>
      <w:r>
        <w:rPr>
          <w:w w:val="99"/>
          <w:b w:val="true"/>
          <w:bCs w:val="true"/>
        </w:rPr>
        <w:t>I</w:t>
      </w:r>
      <w:r>
        <w:rPr>
          <w:w w:val="99"/>
          <w:spacing w:val="-1"/>
          <w:b w:val="true"/>
          <w:bCs w:val="true"/>
        </w:rPr>
        <w:t>NUTA</w:t>
      </w:r>
      <w:r>
        <w:rPr>
          <w:w w:val="70"/>
          <w:b w:val="true"/>
          <w:bCs w:val="true"/>
        </w:rPr>
        <w:t xml:space="preserve"> </w:t>
      </w:r>
      <w:r>
        <w:rPr>
          <w:w w:val="99"/>
          <w:spacing w:val="-1"/>
          <w:b w:val="true"/>
          <w:bCs w:val="true"/>
        </w:rPr>
        <w:t>DE</w:t>
      </w:r>
      <w:r>
        <w:rPr>
          <w:w w:val="70"/>
          <w:b w:val="true"/>
          <w:bCs w:val="true"/>
        </w:rPr>
        <w:t xml:space="preserve"> </w:t>
      </w:r>
      <w:r>
        <w:rPr>
          <w:w w:val="99"/>
          <w:spacing w:val="-1"/>
          <w:b w:val="true"/>
          <w:bCs w:val="true"/>
        </w:rPr>
        <w:t>TER</w:t>
      </w:r>
      <w:r>
        <w:rPr>
          <w:w w:val="99"/>
          <w:spacing w:val="-2"/>
          <w:b w:val="true"/>
          <w:bCs w:val="true"/>
        </w:rPr>
        <w:t>M</w:t>
      </w:r>
      <w:r>
        <w:rPr>
          <w:w w:val="99"/>
          <w:spacing w:val="-1"/>
          <w:b w:val="true"/>
          <w:bCs w:val="true"/>
        </w:rPr>
        <w:t>O</w:t>
      </w:r>
      <w:r>
        <w:rPr>
          <w:w w:val="70"/>
          <w:b w:val="true"/>
          <w:bCs w:val="true"/>
        </w:rPr>
        <w:t xml:space="preserve"> </w:t>
      </w:r>
      <w:r>
        <w:rPr>
          <w:w w:val="99"/>
          <w:spacing w:val="-1"/>
          <w:b w:val="true"/>
          <w:bCs w:val="true"/>
        </w:rPr>
        <w:t>DE</w:t>
      </w:r>
      <w:r>
        <w:rPr>
          <w:w w:val="70"/>
          <w:b w:val="true"/>
          <w:bCs w:val="true"/>
        </w:rPr>
        <w:t xml:space="preserve"> </w:t>
      </w:r>
      <w:r>
        <w:rPr>
          <w:w w:val="99"/>
          <w:spacing w:val="-1"/>
          <w:b w:val="true"/>
          <w:bCs w:val="true"/>
        </w:rPr>
        <w:t>D</w:t>
      </w:r>
      <w:r>
        <w:rPr>
          <w:spacing w:val="-1"/>
          <w:b w:val="true"/>
          <w:bCs w:val="true"/>
        </w:rPr>
        <w:t>ES</w:t>
      </w:r>
      <w:r>
        <w:rPr>
          <w:b w:val="true"/>
          <w:bCs w:val="true"/>
        </w:rPr>
        <w:t>I</w:t>
      </w:r>
      <w:r>
        <w:rPr>
          <w:spacing w:val="-1"/>
          <w:b w:val="true"/>
          <w:bCs w:val="true"/>
        </w:rPr>
        <w:t>STÊNC</w:t>
      </w:r>
      <w:r>
        <w:rPr>
          <w:b w:val="true"/>
          <w:bCs w:val="true"/>
        </w:rPr>
        <w:t>I</w:t>
      </w:r>
      <w:r>
        <w:rPr>
          <w:spacing w:val="-1"/>
          <w:b w:val="true"/>
          <w:bCs w:val="true"/>
        </w:rPr>
        <w:t>A</w:t>
      </w:r>
      <w:bookmarkEnd w:id="10"/>
    </w:p>
    <w:p>
      <w:pPr>
        <w:spacing w:before="0" w:after="0" w:lineRule="auto" w:line="219"/>
        <w:ind w:left="2196" w:right="0"/>
        <w:jc w:val="both"/>
        <w:pStyle w:val="ep"/>
      </w:pPr>
      <w:bookmarkStart w:name="_GoBack" w:id="11"/>
      <w:bookmarkEnd w:id="11"/>
    </w:p>
    <w:p>
      <w:pPr>
        <w:spacing w:before="0" w:after="0" w:lineRule="auto" w:line="219"/>
        <w:ind w:left="2196" w:right="0"/>
        <w:jc w:val="both"/>
        <w:pStyle w:val="ep"/>
      </w:pPr>
      <w:bookmarkStart w:name="_GoBack" w:id="12"/>
      <w:bookmarkEnd w:id="12"/>
    </w:p>
    <w:p>
      <w:pPr>
        <w:spacing w:before="0" w:after="0" w:lineRule="auto" w:line="219"/>
        <w:ind w:left="2196" w:right="0"/>
        <w:jc w:val="both"/>
        <w:pStyle w:val="ep"/>
      </w:pPr>
      <w:bookmarkStart w:name="_GoBack" w:id="13"/>
      <w:bookmarkEnd w:id="13"/>
    </w:p>
    <w:p>
      <w:pPr>
        <w:spacing w:before="0" w:after="0" w:lineRule="auto" w:line="219"/>
        <w:ind w:left="2196" w:right="0"/>
        <w:jc w:val="both"/>
        <w:pStyle w:val="ep"/>
      </w:pPr>
      <w:bookmarkStart w:name="_GoBack" w:id="14"/>
      <w:bookmarkEnd w:id="14"/>
    </w:p>
    <w:p>
      <w:pPr>
        <w:spacing w:before="0" w:after="96" w:lineRule="auto" w:line="219"/>
        <w:ind w:left="2196" w:right="0"/>
        <w:jc w:val="both"/>
        <w:pStyle w:val="ep"/>
      </w:pPr>
      <w:bookmarkStart w:name="_GoBack" w:id="15"/>
      <w:bookmarkEnd w:id="15"/>
    </w:p>
    <w:p>
      <w:pPr>
        <w:rPr/>
        <w:tabs>
          <w:tab w:val="left" w:pos="4548"/>
          <w:tab w:val="left" w:pos="8805"/>
        </w:tabs>
        <w:spacing w:before="98" w:after="0" w:lineRule="auto" w:line="361"/>
        <w:ind w:left="60" w:right="0"/>
        <w:jc w:val="left"/>
      </w:pPr>
      <w:bookmarkStart w:name="_GoBack" w:id="16"/>
      <w:r>
        <w:rPr>
          <w:spacing w:val="11"/>
        </w:rPr>
        <w:t>E</w:t>
      </w:r>
      <w:r>
        <w:rPr>
          <w:spacing w:val="10"/>
        </w:rPr>
        <w:t>u,</w:t>
      </w:r>
      <w:r>
        <w:rPr>
          <w:spacing w:val="448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  <w:tab/>
      </w:r>
      <w:r>
        <w:rPr>
          <w:spacing w:val="2"/>
        </w:rPr>
        <w:t>,</w:t>
      </w:r>
      <w:r>
        <w:rPr>
          <w:spacing w:val="453"/>
        </w:rPr>
        <w:t xml:space="preserve"> </w:t>
      </w:r>
      <w:r>
        <w:rPr>
          <w:w w:val="99"/>
        </w:rPr>
        <w:t>te</w:t>
      </w:r>
      <w:r>
        <w:rPr/>
        <w:t>ndo</w:t>
      </w:r>
      <w:r>
        <w:rPr/>
        <w:t xml:space="preserve"> </w:t>
      </w:r>
      <w:r>
        <w:rPr/>
        <w:t>participado</w:t>
      </w:r>
      <w:r>
        <w:rPr>
          <w:spacing w:val="53"/>
        </w:rPr>
        <w:t xml:space="preserve"> </w:t>
      </w:r>
      <w:r>
        <w:rPr/>
        <w:t>do</w:t>
      </w:r>
      <w:r>
        <w:rPr>
          <w:spacing w:val="52"/>
        </w:rPr>
        <w:t xml:space="preserve"> </w:t>
      </w:r>
      <w:r>
        <w:rPr/>
        <w:t>Leilão</w:t>
      </w:r>
      <w:r>
        <w:rPr>
          <w:spacing w:val="52"/>
        </w:rPr>
        <w:t xml:space="preserve"> </w:t>
      </w:r>
      <w:r>
        <w:rPr/>
        <w:t>nº</w:t>
      </w:r>
      <w:r>
        <w:rPr>
          <w:spacing w:val="52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 xml:space="preserve">(indicar nº. da licitação), para aquisição do imóvel</w:t>
      </w:r>
      <w:bookmarkEnd w:id="16"/>
    </w:p>
    <w:p>
      <w:pPr>
        <w:rPr/>
        <w:sectPr>
          <w:type w:val="continuous"/>
          <w:cols w:space="425"/>
          <w:pgSz w:w="11900" w:h="16840"/>
          <w:headerReference r:id="rId6" w:type="default"/>
          <w:footerReference r:id="rId7" w:type="default"/>
          <w:pgMar w:top="1431" w:right="848" w:bottom="200" w:left="1071" w:header="0" w:footer="0" w:gutter="0"/>
          <w:textDirection w:val="lrTb"/>
        </w:sectPr>
      </w:pPr>
    </w:p>
    <w:p>
      <w:pPr>
        <w:spacing w:before="1" w:after="0" w:lineRule="auto" w:line="65"/>
        <w:jc w:val="both"/>
        <w:pStyle w:val="ep"/>
      </w:pPr>
      <w:bookmarkStart w:name="_GoBack" w:id="17"/>
      <w:bookmarkEnd w:id="17"/>
    </w:p>
    <w:p>
      <w:pPr>
        <w:rPr/>
        <w:spacing w:before="0" w:after="0" w:lineRule="auto" w:line="184"/>
        <w:outlineLvl w:val="2"/>
        <w:pStyle w:val="Heading2"/>
        <w:jc w:val="left"/>
      </w:pPr>
      <w:bookmarkStart w:name="_GoBack" w:id="18"/>
      <w:r>
        <w:rPr/>
        <w:t xml:space="preserve">situado à</w:t>
      </w:r>
      <w:bookmarkEnd w:id="18"/>
    </w:p>
    <w:p>
      <w:pPr>
        <w:spacing w:before="0" w:after="3" w:lineRule="exact" w:line="14"/>
        <w:jc w:val="both"/>
        <w:pStyle w:val="ep"/>
      </w:pPr>
      <w:bookmarkStart w:name="_GoBack" w:id="19"/>
      <w:r>
        <w:br w:type="column"/>
      </w:r>
      <w:bookmarkEnd w:id="19"/>
    </w:p>
    <w:p>
      <w:pPr>
        <w:rPr/>
        <w:tabs>
          <w:tab w:val="left" w:pos="8140"/>
        </w:tabs>
        <w:spacing w:before="3" w:after="0" w:lineRule="auto" w:line="233"/>
        <w:outlineLvl w:val="2"/>
        <w:pStyle w:val="Heading2"/>
        <w:jc w:val="left"/>
        <w:sectPr>
          <w:type w:val="continuous"/>
          <w:pgSz w:w="11900" w:h="16840"/>
          <w:headerReference r:id="rId6" w:type="default"/>
          <w:footerReference r:id="rId7" w:type="default"/>
          <w:pgMar w:top="1431" w:right="850" w:bottom="200" w:left="1133" w:header="0" w:footer="0" w:gutter="0"/>
          <w:textDirection w:val="lrTb"/>
          <w:cols w:equalWidth="0" w:sep="0" w:num="2">
            <w:col w:w="1110" w:space="601"/>
            <w:col w:w="8206"/>
          </w:cols>
        </w:sectPr>
      </w:pPr>
      <w:bookmarkStart w:name="_GoBack" w:id="20"/>
      <w:r>
        <w:rPr>
          <w:rFonts w:ascii="Arial" w:hAnsi="Arial" w:eastAsia="Arial" w:cs="Arial"/>
          <w:color w:val="000000"/>
          <w:u w:val="single" w:color="000000"/>
        </w:rPr>
        <w:t xml:space="preserve"> </w:t>
      </w:r>
      <w:r>
        <w:rPr>
          <w:rFonts w:ascii="Arial" w:hAnsi="Arial" w:eastAsia="Arial" w:cs="Arial"/>
          <w:szCs w:val="0"/>
          <w:u w:val="single" w:color="000000"/>
        </w:rPr>
        <w:tab/>
      </w:r>
      <w:r>
        <w:rPr/>
        <w:t>,</w:t>
      </w:r>
      <w:bookmarkEnd w:id="20"/>
    </w:p>
    <w:p>
      <w:pPr>
        <w:rPr/>
        <w:tabs>
          <w:tab w:val="left" w:pos="2405"/>
        </w:tabs>
        <w:spacing w:before="133" w:after="255" w:lineRule="auto" w:line="240"/>
        <w:ind w:left="60" w:right="0"/>
        <w:jc w:val="left"/>
      </w:pPr>
      <w:bookmarkStart w:name="_GoBack" w:id="21"/>
      <w:r>
        <w:rPr/>
        <w:t>matrícula</w:t>
      </w:r>
      <w:r>
        <w:rPr>
          <w:spacing w:val="62"/>
        </w:rPr>
        <w:t xml:space="preserve"> </w:t>
      </w:r>
      <w:r>
        <w:rPr/>
        <w:t>nº.</w:t>
      </w:r>
      <w:r>
        <w:rPr>
          <w:spacing w:val="61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 xml:space="preserve">, venho tornar pública minha desistência da referida aquisição.</w:t>
      </w:r>
      <w:bookmarkEnd w:id="21"/>
    </w:p>
    <w:p>
      <w:pPr>
        <w:rPr/>
        <w:spacing w:before="257" w:after="113" w:lineRule="auto" w:line="361"/>
        <w:ind w:left="60" w:right="0"/>
        <w:jc w:val="left"/>
      </w:pPr>
      <w:bookmarkStart w:name="_GoBack" w:id="22"/>
      <w:r>
        <w:rPr/>
        <w:t>Esta</w:t>
      </w:r>
      <w:r>
        <w:rPr>
          <w:spacing w:val="36"/>
        </w:rPr>
        <w:t xml:space="preserve"> </w:t>
      </w:r>
      <w:r>
        <w:rPr/>
        <w:t>desistência</w:t>
      </w:r>
      <w:r>
        <w:rPr>
          <w:spacing w:val="35"/>
        </w:rPr>
        <w:t xml:space="preserve"> </w:t>
      </w:r>
      <w:r>
        <w:rPr/>
        <w:t>tem</w:t>
      </w:r>
      <w:r>
        <w:rPr>
          <w:spacing w:val="32"/>
        </w:rPr>
        <w:t xml:space="preserve"> </w:t>
      </w:r>
      <w:r>
        <w:rPr/>
        <w:t>caráter</w:t>
      </w:r>
      <w:r>
        <w:rPr>
          <w:spacing w:val="32"/>
        </w:rPr>
        <w:t xml:space="preserve"> </w:t>
      </w:r>
      <w:r>
        <w:rPr/>
        <w:t>definitivo,</w:t>
      </w:r>
      <w:r>
        <w:rPr>
          <w:spacing w:val="32"/>
        </w:rPr>
        <w:t xml:space="preserve"> </w:t>
      </w:r>
      <w:r>
        <w:rPr/>
        <w:t>nada</w:t>
      </w:r>
      <w:r>
        <w:rPr>
          <w:spacing w:val="32"/>
        </w:rPr>
        <w:t xml:space="preserve"> </w:t>
      </w:r>
      <w:r>
        <w:rPr/>
        <w:t>tendo</w:t>
      </w:r>
      <w:r>
        <w:rPr>
          <w:spacing w:val="32"/>
        </w:rPr>
        <w:t xml:space="preserve"> </w:t>
      </w:r>
      <w:r>
        <w:rPr/>
        <w:t>o</w:t>
      </w:r>
      <w:r>
        <w:rPr>
          <w:spacing w:val="32"/>
        </w:rPr>
        <w:t xml:space="preserve"> </w:t>
      </w:r>
      <w:r>
        <w:rPr/>
        <w:t>desistente</w:t>
      </w:r>
      <w:r>
        <w:rPr>
          <w:spacing w:val="32"/>
        </w:rPr>
        <w:t xml:space="preserve"> </w:t>
      </w:r>
      <w:r>
        <w:rPr/>
        <w:t>a</w:t>
      </w:r>
      <w:r>
        <w:rPr>
          <w:spacing w:val="32"/>
        </w:rPr>
        <w:t xml:space="preserve"> </w:t>
      </w:r>
      <w:r>
        <w:rPr/>
        <w:t>reclamar</w:t>
      </w:r>
      <w:r>
        <w:rPr>
          <w:spacing w:val="32"/>
        </w:rPr>
        <w:t xml:space="preserve"> </w:t>
      </w:r>
      <w:r>
        <w:rPr/>
        <w:t>com</w:t>
      </w:r>
      <w:r>
        <w:rPr>
          <w:spacing w:val="32"/>
        </w:rPr>
        <w:t xml:space="preserve"> </w:t>
      </w:r>
      <w:r>
        <w:rPr/>
        <w:t>referência</w:t>
      </w:r>
      <w:r>
        <w:rPr>
          <w:spacing w:val="32"/>
        </w:rPr>
        <w:t xml:space="preserve"> </w:t>
      </w:r>
      <w:r>
        <w:rPr/>
        <w:t>à</w:t>
      </w:r>
      <w:r>
        <w:rPr/>
        <w:t xml:space="preserve"> </w:t>
      </w:r>
      <w:r>
        <w:rPr/>
        <w:t xml:space="preserve">licitação supramencionada ou com relação ao imóvel objeto do presente termo.</w:t>
      </w:r>
      <w:bookmarkEnd w:id="22"/>
    </w:p>
    <w:p>
      <w:pPr>
        <w:rPr/>
        <w:spacing w:before="116" w:after="0" w:lineRule="auto" w:line="361"/>
        <w:ind w:left="60" w:right="0"/>
        <w:jc w:val="left"/>
      </w:pPr>
      <w:bookmarkStart w:name="_GoBack" w:id="23"/>
      <w:r>
        <w:rPr/>
        <w:t>Declaro</w:t>
      </w:r>
      <w:r>
        <w:rPr>
          <w:spacing w:val="58"/>
        </w:rPr>
        <w:t xml:space="preserve"> </w:t>
      </w:r>
      <w:r>
        <w:rPr/>
        <w:t>estar</w:t>
      </w:r>
      <w:r>
        <w:rPr>
          <w:spacing w:val="57"/>
        </w:rPr>
        <w:t xml:space="preserve"> </w:t>
      </w:r>
      <w:r>
        <w:rPr/>
        <w:t>ciente</w:t>
      </w:r>
      <w:r>
        <w:rPr>
          <w:spacing w:val="57"/>
        </w:rPr>
        <w:t xml:space="preserve"> </w:t>
      </w:r>
      <w:r>
        <w:rPr/>
        <w:t>de</w:t>
      </w:r>
      <w:r>
        <w:rPr>
          <w:spacing w:val="57"/>
        </w:rPr>
        <w:t xml:space="preserve"> </w:t>
      </w:r>
      <w:r>
        <w:rPr/>
        <w:t>que</w:t>
      </w:r>
      <w:r>
        <w:rPr>
          <w:spacing w:val="57"/>
        </w:rPr>
        <w:t xml:space="preserve"> </w:t>
      </w:r>
      <w:r>
        <w:rPr/>
        <w:t>a</w:t>
      </w:r>
      <w:r>
        <w:rPr>
          <w:spacing w:val="57"/>
        </w:rPr>
        <w:t xml:space="preserve"> </w:t>
      </w:r>
      <w:r>
        <w:rPr/>
        <w:t>presente</w:t>
      </w:r>
      <w:r>
        <w:rPr>
          <w:spacing w:val="57"/>
        </w:rPr>
        <w:t xml:space="preserve"> </w:t>
      </w:r>
      <w:r>
        <w:rPr/>
        <w:t>desistência</w:t>
      </w:r>
      <w:r>
        <w:rPr>
          <w:spacing w:val="57"/>
        </w:rPr>
        <w:t xml:space="preserve"> </w:t>
      </w:r>
      <w:r>
        <w:rPr/>
        <w:t>importa</w:t>
      </w:r>
      <w:r>
        <w:rPr>
          <w:spacing w:val="57"/>
        </w:rPr>
        <w:t xml:space="preserve"> </w:t>
      </w:r>
      <w:r>
        <w:rPr/>
        <w:t>na</w:t>
      </w:r>
      <w:r>
        <w:rPr>
          <w:spacing w:val="57"/>
        </w:rPr>
        <w:t xml:space="preserve"> </w:t>
      </w:r>
      <w:r>
        <w:rPr/>
        <w:t>perda</w:t>
      </w:r>
      <w:r>
        <w:rPr>
          <w:spacing w:val="57"/>
        </w:rPr>
        <w:t xml:space="preserve"> </w:t>
      </w:r>
      <w:r>
        <w:rPr/>
        <w:t>da</w:t>
      </w:r>
      <w:r>
        <w:rPr>
          <w:spacing w:val="57"/>
        </w:rPr>
        <w:t xml:space="preserve"> </w:t>
      </w:r>
      <w:r>
        <w:rPr/>
        <w:t>caução</w:t>
      </w:r>
      <w:r>
        <w:rPr>
          <w:spacing w:val="57"/>
        </w:rPr>
        <w:t xml:space="preserve"> </w:t>
      </w:r>
      <w:r>
        <w:rPr/>
        <w:t>efetuada</w:t>
      </w:r>
      <w:r>
        <w:rPr>
          <w:spacing w:val="57"/>
        </w:rPr>
        <w:t xml:space="preserve"> </w:t>
      </w:r>
      <w:r>
        <w:rPr/>
        <w:t>em</w:t>
      </w:r>
      <w:r>
        <w:rPr/>
        <w:t xml:space="preserve"> </w:t>
      </w:r>
      <w:r>
        <w:rPr/>
        <w:t>favor</w:t>
      </w:r>
      <w:r>
        <w:rPr>
          <w:spacing w:val="51"/>
        </w:rPr>
        <w:t xml:space="preserve"> </w:t>
      </w:r>
      <w:r>
        <w:rPr/>
        <w:t>do</w:t>
      </w:r>
      <w:r>
        <w:rPr>
          <w:spacing w:val="48"/>
        </w:rPr>
        <w:t xml:space="preserve"> </w:t>
      </w:r>
      <w:r>
        <w:rPr/>
        <w:t>Estado</w:t>
      </w:r>
      <w:r>
        <w:rPr>
          <w:spacing w:val="49"/>
        </w:rPr>
        <w:t xml:space="preserve"> </w:t>
      </w:r>
      <w:r>
        <w:rPr/>
        <w:t>do</w:t>
      </w:r>
      <w:r>
        <w:rPr>
          <w:spacing w:val="46"/>
        </w:rPr>
        <w:t xml:space="preserve"> </w:t>
      </w:r>
      <w:r>
        <w:rPr/>
        <w:t>Rio</w:t>
      </w:r>
      <w:r>
        <w:rPr>
          <w:spacing w:val="46"/>
        </w:rPr>
        <w:t xml:space="preserve"> </w:t>
      </w:r>
      <w:r>
        <w:rPr/>
        <w:t>Grande</w:t>
      </w:r>
      <w:r>
        <w:rPr>
          <w:spacing w:val="46"/>
        </w:rPr>
        <w:t xml:space="preserve"> </w:t>
      </w:r>
      <w:r>
        <w:rPr/>
        <w:t>do</w:t>
      </w:r>
      <w:r>
        <w:rPr>
          <w:spacing w:val="46"/>
        </w:rPr>
        <w:t xml:space="preserve"> </w:t>
      </w:r>
      <w:r>
        <w:rPr/>
        <w:t>Sul,</w:t>
      </w:r>
      <w:r>
        <w:rPr>
          <w:spacing w:val="46"/>
        </w:rPr>
        <w:t xml:space="preserve"> </w:t>
      </w:r>
      <w:r>
        <w:rPr/>
        <w:t>conforme</w:t>
      </w:r>
      <w:r>
        <w:rPr>
          <w:spacing w:val="46"/>
        </w:rPr>
        <w:t xml:space="preserve"> </w:t>
      </w:r>
      <w:r>
        <w:rPr/>
        <w:t>previsto</w:t>
      </w:r>
      <w:r>
        <w:rPr>
          <w:spacing w:val="46"/>
        </w:rPr>
        <w:t xml:space="preserve"> </w:t>
      </w:r>
      <w:r>
        <w:rPr/>
        <w:t>nos</w:t>
      </w:r>
      <w:r>
        <w:rPr>
          <w:spacing w:val="46"/>
        </w:rPr>
        <w:t xml:space="preserve"> </w:t>
      </w:r>
      <w:r>
        <w:rPr/>
        <w:t>subitens</w:t>
      </w:r>
      <w:r>
        <w:rPr>
          <w:spacing w:val="46"/>
        </w:rPr>
        <w:t xml:space="preserve"> </w:t>
      </w:r>
      <w:r>
        <w:rPr/>
        <w:t>7.3.7.</w:t>
      </w:r>
      <w:r>
        <w:rPr>
          <w:spacing w:val="46"/>
        </w:rPr>
        <w:t xml:space="preserve"> </w:t>
      </w:r>
      <w:r>
        <w:rPr/>
        <w:t>e</w:t>
      </w:r>
      <w:r>
        <w:rPr>
          <w:spacing w:val="46"/>
        </w:rPr>
        <w:t xml:space="preserve"> </w:t>
      </w:r>
      <w:r>
        <w:rPr/>
        <w:t>13.2.3.2</w:t>
      </w:r>
      <w:r>
        <w:rPr>
          <w:spacing w:val="46"/>
        </w:rPr>
        <w:t xml:space="preserve"> </w:t>
      </w:r>
      <w:r>
        <w:rPr/>
        <w:t>do</w:t>
      </w:r>
      <w:r>
        <w:rPr/>
        <w:t xml:space="preserve"> </w:t>
      </w:r>
      <w:r>
        <w:rPr/>
        <w:t xml:space="preserve">Edital de Licitação.</w:t>
      </w:r>
      <w:bookmarkEnd w:id="23"/>
    </w:p>
    <w:p>
      <w:pPr>
        <w:spacing w:before="0" w:after="0" w:lineRule="auto" w:line="219"/>
        <w:ind w:left="61" w:right="0"/>
        <w:jc w:val="both"/>
        <w:pStyle w:val="ep"/>
      </w:pPr>
      <w:bookmarkStart w:name="_GoBack" w:id="24"/>
      <w:bookmarkEnd w:id="24"/>
    </w:p>
    <w:p>
      <w:pPr>
        <w:spacing w:before="0" w:after="119" w:lineRule="auto" w:line="219"/>
        <w:ind w:left="61" w:right="0"/>
        <w:jc w:val="both"/>
        <w:pStyle w:val="ep"/>
      </w:pPr>
      <w:bookmarkStart w:name="_GoBack" w:id="25"/>
      <w:bookmarkEnd w:id="25"/>
    </w:p>
    <w:p>
      <w:pPr>
        <w:rPr>
          <w:rFonts w:ascii="Arial" w:hAnsi="Arial" w:eastAsia="Arial" w:cs="Arial"/>
          <w:sz w:val="23"/>
          <w:szCs w:val="23"/>
        </w:rPr>
        <w:tabs>
          <w:tab w:val="left" w:pos="8212"/>
        </w:tabs>
        <w:spacing w:before="120" w:after="125" w:lineRule="auto" w:line="219"/>
        <w:ind w:left="1801" w:right="0"/>
        <w:jc w:val="left"/>
      </w:pPr>
      <w:bookmarkStart w:name="_GoBack" w:id="26"/>
      <w:r>
        <w:rPr>
          <w:rFonts w:ascii="Arial" w:hAnsi="Arial" w:eastAsia="Arial" w:cs="Arial"/>
          <w:sz w:val="23"/>
          <w:szCs w:val="23"/>
          <w:color w:val="000000"/>
          <w:u w:val="single" w:color="000000"/>
        </w:rPr>
        <w:t xml:space="preserve"> </w:t>
      </w:r>
      <w:r>
        <w:rPr>
          <w:rFonts w:ascii="Arial" w:hAnsi="Arial" w:eastAsia="Arial" w:cs="Arial"/>
          <w:sz w:val="23"/>
          <w:szCs w:val="0"/>
          <w:u w:val="single" w:color="000000"/>
        </w:rPr>
        <w:tab/>
      </w:r>
      <w:bookmarkEnd w:id="26"/>
    </w:p>
    <w:p>
      <w:pPr>
        <w:rPr/>
        <w:spacing w:before="126" w:after="0" w:lineRule="auto" w:line="240"/>
        <w:ind w:left="4453" w:right="0"/>
        <w:jc w:val="left"/>
      </w:pPr>
      <w:bookmarkStart w:name="_GoBack" w:id="27"/>
      <w:r>
        <w:rPr/>
        <w:t>Local/data</w:t>
      </w:r>
      <w:bookmarkEnd w:id="27"/>
    </w:p>
    <w:p>
      <w:pPr>
        <w:spacing w:before="0" w:after="0" w:lineRule="auto" w:line="219"/>
        <w:ind w:left="4453" w:right="0"/>
        <w:jc w:val="both"/>
        <w:pStyle w:val="ep"/>
      </w:pPr>
      <w:bookmarkStart w:name="_GoBack" w:id="28"/>
      <w:bookmarkEnd w:id="28"/>
    </w:p>
    <w:p>
      <w:pPr>
        <w:spacing w:before="0" w:after="123" w:lineRule="auto" w:line="219"/>
        <w:ind w:left="4453" w:right="0"/>
        <w:jc w:val="both"/>
        <w:pStyle w:val="ep"/>
      </w:pPr>
      <w:bookmarkStart w:name="_GoBack" w:id="29"/>
      <w:bookmarkEnd w:id="29"/>
    </w:p>
    <w:p>
      <w:pPr>
        <w:rPr>
          <w:rFonts w:ascii="Arial" w:hAnsi="Arial" w:eastAsia="Arial" w:cs="Arial"/>
          <w:sz w:val="23"/>
          <w:szCs w:val="23"/>
        </w:rPr>
        <w:tabs>
          <w:tab w:val="left" w:pos="7212"/>
        </w:tabs>
        <w:spacing w:before="123" w:after="126" w:lineRule="auto" w:line="219"/>
        <w:ind w:left="2801" w:right="0"/>
        <w:jc w:val="left"/>
      </w:pPr>
      <w:bookmarkStart w:name="_GoBack" w:id="30"/>
      <w:r>
        <w:rPr>
          <w:rFonts w:ascii="Arial" w:hAnsi="Arial" w:eastAsia="Arial" w:cs="Arial"/>
          <w:sz w:val="23"/>
          <w:szCs w:val="23"/>
          <w:color w:val="000000"/>
          <w:u w:val="single" w:color="000000"/>
        </w:rPr>
        <w:t xml:space="preserve"> </w:t>
      </w:r>
      <w:r>
        <w:rPr>
          <w:rFonts w:ascii="Arial" w:hAnsi="Arial" w:eastAsia="Arial" w:cs="Arial"/>
          <w:sz w:val="23"/>
          <w:szCs w:val="0"/>
          <w:u w:val="single" w:color="000000"/>
        </w:rPr>
        <w:tab/>
      </w:r>
      <w:bookmarkEnd w:id="30"/>
    </w:p>
    <w:p>
      <w:pPr>
        <w:rPr/>
        <w:spacing w:before="127" w:after="0" w:lineRule="auto" w:line="240"/>
        <w:ind w:left="3633" w:right="0"/>
        <w:jc w:val="left"/>
      </w:pPr>
      <w:bookmarkStart w:name="_GoBack" w:id="31"/>
      <w:r>
        <w:rPr/>
        <w:t xml:space="preserve">Assinatura do Proponente</w:t>
      </w:r>
      <w:bookmarkEnd w:id="31"/>
    </w:p>
    <w:p>
      <w:pPr>
        <w:spacing w:before="0" w:after="0" w:lineRule="auto" w:line="219"/>
        <w:ind w:left="3633" w:right="0"/>
        <w:jc w:val="both"/>
        <w:pStyle w:val="ep"/>
      </w:pPr>
      <w:bookmarkStart w:name="_GoBack" w:id="32"/>
      <w:bookmarkEnd w:id="32"/>
    </w:p>
    <w:p>
      <w:pPr>
        <w:spacing w:before="0" w:after="94" w:lineRule="auto" w:line="219"/>
        <w:ind w:left="3633" w:right="0"/>
        <w:jc w:val="both"/>
        <w:pStyle w:val="ep"/>
      </w:pPr>
      <w:bookmarkStart w:name="_GoBack" w:id="33"/>
      <w:bookmarkEnd w:id="33"/>
    </w:p>
    <w:p>
      <w:pPr>
        <w:rPr/>
        <w:tabs>
          <w:tab w:val="left" w:pos="7731"/>
          <w:tab w:val="left" w:pos="9145"/>
        </w:tabs>
        <w:spacing w:before="95" w:after="0" w:lineRule="auto" w:line="345"/>
        <w:ind w:left="2311" w:right="835" w:hanging="1413"/>
        <w:jc w:val="left"/>
      </w:pPr>
      <w:bookmarkStart w:name="_GoBack" w:id="34"/>
      <w:r>
        <w:rPr/>
        <w:t>Nome:</w:t>
      </w:r>
      <w:r>
        <w:rPr>
          <w:spacing w:val="57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  <w:tab/>
        <w:tab/>
      </w:r>
      <w:r>
        <w:rPr/>
        <w:br/>
      </w:r>
      <w:r>
        <w:rPr/>
        <w:t>CPF:</w:t>
      </w:r>
      <w:r>
        <w:rPr>
          <w:spacing w:val="55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bookmarkEnd w:id="34"/>
    </w:p>
    <w:p>
      <w:pPr>
        <w:spacing w:before="0" w:after="0" w:lineRule="auto" w:line="219"/>
        <w:ind w:left="898" w:right="0"/>
        <w:jc w:val="both"/>
        <w:pStyle w:val="ep"/>
      </w:pPr>
      <w:bookmarkStart w:name="_GoBack" w:id="35"/>
      <w:bookmarkEnd w:id="35"/>
    </w:p>
    <w:p>
      <w:pPr>
        <w:spacing w:before="0" w:after="0" w:lineRule="auto" w:line="219"/>
        <w:ind w:left="898" w:right="0"/>
        <w:jc w:val="both"/>
        <w:pStyle w:val="ep"/>
      </w:pPr>
      <w:bookmarkStart w:name="_GoBack" w:id="36"/>
      <w:bookmarkEnd w:id="36"/>
    </w:p>
    <w:p>
      <w:pPr>
        <w:spacing w:before="0" w:after="187" w:lineRule="auto" w:line="219"/>
        <w:ind w:left="898" w:right="0"/>
        <w:jc w:val="both"/>
        <w:pStyle w:val="ep"/>
      </w:pPr>
      <w:bookmarkStart w:name="_GoBack" w:id="37"/>
      <w:bookmarkEnd w:id="37"/>
    </w:p>
    <w:p>
      <w:pPr>
        <w:rPr>
          <w:rFonts w:ascii="Arial" w:hAnsi="Arial" w:eastAsia="Arial" w:cs="Arial"/>
          <w:sz w:val="23"/>
          <w:szCs w:val="23"/>
        </w:rPr>
        <w:tabs>
          <w:tab w:val="left" w:pos="8145"/>
        </w:tabs>
        <w:spacing w:before="187" w:after="126" w:lineRule="auto" w:line="219"/>
        <w:ind w:left="1869" w:right="0"/>
        <w:jc w:val="left"/>
      </w:pPr>
      <w:bookmarkStart w:name="_GoBack" w:id="38"/>
      <w:r>
        <w:rPr>
          <w:rFonts w:ascii="Arial" w:hAnsi="Arial" w:eastAsia="Arial" w:cs="Arial"/>
          <w:sz w:val="23"/>
          <w:szCs w:val="23"/>
          <w:color w:val="000000"/>
          <w:u w:val="single" w:color="000000"/>
        </w:rPr>
        <w:t xml:space="preserve"> </w:t>
      </w:r>
      <w:r>
        <w:rPr>
          <w:rFonts w:ascii="Arial" w:hAnsi="Arial" w:eastAsia="Arial" w:cs="Arial"/>
          <w:sz w:val="23"/>
          <w:szCs w:val="0"/>
          <w:u w:val="single" w:color="000000"/>
        </w:rPr>
        <w:tab/>
      </w:r>
      <w:bookmarkEnd w:id="38"/>
    </w:p>
    <w:p>
      <w:pPr>
        <w:rPr/>
        <w:spacing w:before="127" w:after="0" w:lineRule="auto" w:line="240"/>
        <w:ind w:left="1415" w:right="0"/>
        <w:jc w:val="left"/>
      </w:pPr>
      <w:bookmarkStart w:name="_GoBack" w:id="39"/>
      <w:r>
        <w:rPr/>
        <w:t xml:space="preserve">Assinatura do Representante do Estado do Rio Grande do Sul</w:t>
      </w:r>
      <w:bookmarkEnd w:id="39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0"/>
      <w:bookmarkEnd w:id="40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1"/>
      <w:bookmarkEnd w:id="41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2"/>
      <w:bookmarkEnd w:id="42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3"/>
      <w:bookmarkEnd w:id="43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4"/>
      <w:bookmarkEnd w:id="44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5"/>
      <w:bookmarkEnd w:id="45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6"/>
      <w:bookmarkEnd w:id="46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7"/>
      <w:bookmarkEnd w:id="47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8"/>
      <w:bookmarkEnd w:id="48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49"/>
      <w:bookmarkEnd w:id="49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50"/>
      <w:bookmarkEnd w:id="50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51"/>
      <w:bookmarkEnd w:id="51"/>
    </w:p>
    <w:p>
      <w:pPr>
        <w:spacing w:before="0" w:after="0" w:lineRule="auto" w:line="219"/>
        <w:ind w:left="1416" w:right="0"/>
        <w:jc w:val="both"/>
        <w:pStyle w:val="ep"/>
      </w:pPr>
      <w:bookmarkStart w:name="_GoBack" w:id="52"/>
      <w:bookmarkEnd w:id="52"/>
    </w:p>
    <w:p>
      <w:pPr>
        <w:spacing w:before="0" w:after="181" w:lineRule="auto" w:line="219"/>
        <w:ind w:left="1416" w:right="0"/>
        <w:jc w:val="both"/>
        <w:pStyle w:val="ep"/>
      </w:pPr>
      <w:bookmarkStart w:name="_GoBack" w:id="53"/>
      <w:bookmarkEnd w:id="53"/>
    </w:p>
    <w:p>
      <w:pPr>
        <w:rPr>
          <w:sz w:val="18"/>
          <w:szCs w:val="18"/>
        </w:rPr>
        <w:spacing w:before="181" w:after="0" w:lineRule="auto" w:line="241"/>
        <w:ind w:left="2606" w:right="0"/>
        <w:jc w:val="left"/>
      </w:pPr>
      <w:bookmarkStart w:name="_GoBack" w:id="54"/>
      <w:r>
        <w:rPr>
          <w:sz w:val="18"/>
          <w:szCs w:val="18"/>
        </w:rPr>
        <w:t>Subsecretaria</w:t>
      </w:r>
      <w:r>
        <w:rPr>
          <w:w w:val="92"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da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Administração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Central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Licitações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CELIC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RS</w:t>
      </w:r>
      <w:bookmarkEnd w:id="54"/>
    </w:p>
    <w:p>
      <w:pPr>
        <w:rPr>
          <w:sz w:val="18"/>
          <w:szCs w:val="18"/>
        </w:rPr>
        <w:spacing w:before="1" w:after="0" w:lineRule="auto" w:line="238"/>
        <w:ind w:left="2001" w:right="0"/>
        <w:jc w:val="left"/>
      </w:pPr>
      <w:bookmarkStart w:name="_GoBack" w:id="55"/>
      <w:r>
        <w:rPr>
          <w:sz w:val="18"/>
          <w:szCs w:val="18"/>
        </w:rPr>
        <w:t>Av.</w:t>
      </w:r>
      <w:r>
        <w:rPr>
          <w:w w:val="87"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Borges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Medeiros,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1501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2º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Andar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CEP: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90110-150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Fone: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(51)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3288-1160</w:t>
      </w:r>
      <w:bookmarkEnd w:id="55"/>
    </w:p>
    <w:sectPr>
      <w:pgSz w:w="11900" w:h="16840" w:orient="portrait"/>
      <w:pgMar w:right="848" w:left="1071" w:top="1431" w:bottom="200" w:header="0" w:footer="0" w:gutter="0"/>
      <w:cols w:space="425"/>
      <w:type w:val="continuous"/>
      <w:textDirection w:val="lrTb"/>
      <w:headerReference r:id="rId10" w:type="default"/>
      <w:footerReference r:id="rId11" w:type="default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Times New Roman">
    <w:panose1 w:val="020208030705050203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186" w:after="0" w:lineRule="exact" w:line="14"/>
      <w:ind w:left="60" w:right="0"/>
      <w:jc w:val="both"/>
      <w:pStyle w:val="ep"/>
    </w:pPr>
    <w:bookmarkStart w:name="_GoBack" w:id="2"/>
    <w:bookmarkEnd w:id="2"/>
  </w:p>
</w:ftr>
</file>

<file path=word/footer2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/>
</w:ftr>
</file>

<file path=word/header1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auto" w:line="219"/>
      <w:ind w:left="60" w:right="0"/>
      <w:jc w:val="both"/>
      <w:pStyle w:val="ep"/>
    </w:pPr>
    <w:bookmarkStart w:name="_GoBack" w:id="1"/>
    <w:bookmarkEnd w:id="1"/>
  </w:p>
</w:hdr>
</file>

<file path=word/header2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/>
</w:hdr>
</file>

<file path=word/settings.xml><?xml version="1.0" encoding="utf-8"?>
<w:settings xmlns:w="http://schemas.openxmlformats.org/wordprocessingml/2006/main">
  <w:proofState w:grammar="clean" w:spelling="clean"/>
  <w:characterSpacingControl w:val="doNotCompress"/>
  <w:compat>
    <w:doNotExpandShiftReturn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>
  <w:docDefaults>
    <w:pPrDefault>
      <w:pPr>
        <w:kinsoku w:val="false"/>
        <w:textAlignment w:val="baseline"/>
        <w:widowControl w:val="false"/>
        <w:autoSpaceDE w:val="false"/>
        <w:autoSpaceDN w:val="false"/>
        <w:adjustRightInd w:val="false"/>
      </w:pPr>
    </w:pPrDefault>
    <w:rPrDefault>
      <w:rPr>
        <w:rFonts w:ascii="Times New Roman" w:hAnsi="Times New Roman" w:eastAsia="Times New Roman" w:cs="Times New Roman"/>
        <w:position w:val="0"/>
        <w:w w:val="100"/>
        <w:noProof w:val="true"/>
        <w:kern w:val="0"/>
        <w:spacing w:val="0"/>
        <w:sz w:val="24"/>
        <w:szCs w:val="24"/>
        <w:b w:val="false"/>
        <w:i w:val="false"/>
        <w:bCs w:val="false"/>
        <w:iCs w:val="false"/>
        <w:color w:val="000000"/>
      </w:rPr>
    </w:rPrDefault>
  </w:docDefaults>
  <w:style w:type="paragraph">
    <w:name w:val="Normal"/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rPr>
      <w:rFonts w:ascii="Times New Roman" w:hAnsi="Times New Roman" w:eastAsia="Times New Roman"/>
      <w:sz w:val="24"/>
      <w:szCs w:val="24"/>
    </w:rPr>
  </w:style>
  <w:style w:styleId="Heading2" w:type="paragraph">
    <w:name w:val="Heading 2"/>
    <w:rPr>
      <w:rFonts w:ascii="Times New Roman" w:hAnsi="Times New Roman" w:eastAsia="Times New Roman"/>
      <w:sz w:val="24"/>
      <w:szCs w:val="24"/>
    </w:rPr>
  </w:style>
  <w:style w:styleId="Heading3" w:type="paragraph">
    <w:name w:val="Heading 3"/>
    <w:rPr>
      <w:rFonts w:ascii="Times New Roman" w:hAnsi="Times New Roman" w:eastAsia="Times New Roman"/>
      <w:sz w:val="24"/>
      <w:szCs w:val="24"/>
    </w:rPr>
  </w:style>
  <w:style w:styleId="Heading4" w:type="paragraph">
    <w:name w:val="Heading 4"/>
    <w:rPr>
      <w:rFonts w:ascii="Times New Roman" w:hAnsi="Times New Roman" w:eastAsia="Times New Roman"/>
      <w:sz w:val="24"/>
      <w:szCs w:val="24"/>
    </w:rPr>
  </w:style>
  <w:style w:styleId="Heading5" w:type="paragraph">
    <w:name w:val="Heading 5"/>
    <w:rPr>
      <w:rFonts w:ascii="Times New Roman" w:hAnsi="Times New Roman" w:eastAsia="Times New Roman"/>
      <w:sz w:val="24"/>
      <w:szCs w:val="24"/>
    </w:rPr>
  </w:style>
  <w:style w:styleId="Heading6" w:type="paragraph">
    <w:name w:val="Heading 6"/>
    <w:rPr>
      <w:rFonts w:ascii="Times New Roman" w:hAnsi="Times New Roman" w:eastAsia="Times New Roman"/>
      <w:sz w:val="24"/>
      <w:szCs w:val="24"/>
    </w:rPr>
  </w:style>
  <w:style w:type="paragraph">
    <w:name w:val="ep"/>
    <w:rPr>
      <w:rFonts w:ascii="Arial" w:hAnsi="Arial" w:eastAsia="Arial"/>
      <w:sz w:val="20"/>
      <w:szCs w:val="20"/>
    </w:rPr>
  </w:style>
</w:styles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0.jpeg"/><Relationship Id="rId9" Type="http://schemas.openxmlformats.org/officeDocument/2006/relationships/image" Target="media/image1.jpeg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word/_rels/footer1.xml.rels><?xml version="1.0" encoding="UTF-8" standalone="yes"?>
<Relationships xmlns="http://schemas.openxmlformats.org/package/2006/relationships"/>
</file>

<file path=word/_rels/footer2.xml.rels><?xml version="1.0" encoding="UTF-8" standalone="yes"?>
<Relationships xmlns="http://schemas.openxmlformats.org/package/2006/relationships"/>
</file>

<file path=word/_rels/header1.xml.rels><?xml version="1.0" encoding="UTF-8" standalone="yes"?>
<Relationships xmlns="http://schemas.openxmlformats.org/package/2006/relationships"/>
</file>

<file path=word/_rels/header2.xml.rels><?xml version="1.0" encoding="UTF-8" standalone="yes"?>
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